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E00B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УТВЕРЖДАЮ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аведующ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й МКДОУ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Нестеровский </w:t>
      </w:r>
      <w:r>
        <w:rPr>
          <w:rFonts w:ascii="Times New Roman" w:hAnsi="Times New Roman"/>
          <w:sz w:val="24"/>
        </w:rPr>
        <w:t xml:space="preserve"> детский сад»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О.Н. Грекова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___ от 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особенностях обработки персональных данных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воспитанников и их родителей (законных представителей)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МКДОУ «</w:t>
      </w:r>
      <w:r>
        <w:rPr>
          <w:rFonts w:ascii="Times New Roman" w:hAnsi="Times New Roman"/>
          <w:b w:val="1"/>
          <w:sz w:val="28"/>
        </w:rPr>
        <w:t>Нестеровский</w:t>
      </w:r>
      <w:r>
        <w:rPr>
          <w:rFonts w:ascii="Times New Roman" w:hAnsi="Times New Roman"/>
          <w:b w:val="1"/>
          <w:sz w:val="28"/>
        </w:rPr>
        <w:t xml:space="preserve"> детский сад»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7"/>
        <w:numPr>
          <w:ilvl w:val="0"/>
          <w:numId w:val="10"/>
        </w:num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7"/>
        <w:numPr>
          <w:ilvl w:val="1"/>
          <w:numId w:val="10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определяет порядок получения, обработки, хранения, передачи и любого другого использования персональных данных воспитанников ДОУ и их родителей (законных представителей) в муниципальном казенном дошкольном образовательном учреждении "</w:t>
      </w:r>
      <w:r>
        <w:rPr>
          <w:rFonts w:ascii="Times New Roman" w:hAnsi="Times New Roman"/>
          <w:sz w:val="28"/>
        </w:rPr>
        <w:t xml:space="preserve">Нестеровский </w:t>
      </w:r>
      <w:r>
        <w:rPr>
          <w:rFonts w:ascii="Times New Roman" w:hAnsi="Times New Roman"/>
          <w:sz w:val="28"/>
        </w:rPr>
        <w:t xml:space="preserve"> детский сад" муниципального образования - Пителинский муниципальный район Рязанской области (далее ДОУ) в соответствии с порядком, установленным действующим законодательством Российской Федерации.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Объем, содержание и обработка персональных данных регламентируется Конституцией Российской Федерации, Федеральным законом «Об информации, информатизации и защите информации», Федеральным законом «О персональных данных» и другими нормативными правовыми актами.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Под обработкой персональных данных понимается получение, хранение, комбинирование, передача или другое любое использование персональных данных воспитанников и их родителей (законных представителей).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Персональные данные воспитанников и их родителей (законных представителей) – информация, необходимая администрации ДОУ в связи с поступлением ребенка в ДОУ и дальнейшим пребыванием ребенка в ДОУ до выпуска в школу, для учета будущих воспитанников ДОУ, касающаяся конкретного воспитанника и его родителей (законных представителей).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Заведующий ДОУ обеспечивает защиту персональных данных воспитанников ДОУ и их  родителей (законных представителей), содержащихся в  личных делах воспитанников, от неправомерного  использования или утраты и является обязательным для исполнения всеми работниками, имеющими доступ к персональным данным воспитанников и их родителей (законных представителей).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7"/>
        <w:numPr>
          <w:ilvl w:val="0"/>
          <w:numId w:val="10"/>
        </w:num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сбора, обработки и хранения персональных данных.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Целью данного Положения о персональных данных воспитанников и их родителей (законных представителей) является защита персональных данных воспитанников и их родителей (законных представителей) от несанкционированного доступа, неправомерного  использования или утраты.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Организация порядка сбора, обработки и хранения персональных данных.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Учетные данные воспитанников и их родителей (законных представителей) хранятся у заведующего ДОУ на бумажных носителях в специально оборудованных шкафчиках (личные дела воспитанников, Книга учета движения детей), который обеспечивает их защиту от несанкционированного доступа и копирования.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Право доступа к персональным данным воспитанников и их родителей (законных представителей) имеют: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заведующий ДОУ, воспитатель, медицинский работник, бухгалтер. Каждый из вышеперечисленных сотрудников дает расписку (Приложение № 1 – форма расписки о неразглашении персональных данных) о неразглашении персональных данных. Расписка хранится в одном деле с подлинником Положения. По мере смены должностных лиц эти обязательства должны обновляться.</w:t>
      </w:r>
    </w:p>
    <w:p>
      <w:pPr>
        <w:pStyle w:val="P3"/>
        <w:shd w:val="clear" w:fill="auto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состав персональных данных воспитанников и их родителей (законных представителей) входят: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свидетельства о рождении воспитанников;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паспортные данные родителей (законных представителей) воспитанников;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данные, подтверждающие законность представления прав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 регистрации и проживания, контактные телефоны;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месте работы (учебы) родителей (законных представителей);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состоянии здоровья воспитанников;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страхового медицинского полиса воспитанников;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о банковских реквизитах родителей (законных представителей) воспитанников;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документы, подтверждающие право на льготу.</w:t>
      </w:r>
    </w:p>
    <w:p>
      <w:pPr>
        <w:pStyle w:val="P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При оформлении  компенсации части родительской платы за содержание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 в ДОУ, установленной действующим законодательством, родители (законные представители) предоставляют в централизованную бухгалтерию  следующие документы: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свидетельства о рождении детей (рожд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нных в данной семье, усыновл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нных, опекаемых, при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мных);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удостоверяющий личность, с местом прописки, семейным положением, наличием детей;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документов, подтверждающих законность представления прав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нка: постановление об установлении опеки, доверенность на представление интересов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нка, свидетельство о браке или разводе (при разных фамилиях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 и родителей (законных представителей));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составе семьи;</w:t>
      </w:r>
    </w:p>
    <w:p>
      <w:pPr>
        <w:pStyle w:val="P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справки о банковских реквизитах родителей (законных представителей).</w:t>
      </w:r>
    </w:p>
    <w:p>
      <w:pPr>
        <w:pStyle w:val="P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При оформлении  льгот по оплате за содержание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нка в ДОУ, установленных действующим законодательством, родители (законные представители) предоставляют документы  в соответствии с видами льгот, на которые претендуют.</w:t>
      </w:r>
    </w:p>
    <w:p>
      <w:pPr>
        <w:pStyle w:val="P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Для размещения на официальном сайте ДОУ и  родительских уголках фотографий воспитанников родители (законные представители) предоставляют расписку  о  разрешении фотографировать своего 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нка сотрудникам ДОУ.</w:t>
      </w:r>
    </w:p>
    <w:p>
      <w:pPr>
        <w:pStyle w:val="P5"/>
        <w:jc w:val="both"/>
        <w:rPr>
          <w:rFonts w:ascii="Times New Roman" w:hAnsi="Times New Roman"/>
          <w:sz w:val="28"/>
        </w:rPr>
      </w:pPr>
    </w:p>
    <w:p>
      <w:pPr>
        <w:pStyle w:val="P3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</w:p>
    <w:p>
      <w:pPr>
        <w:pStyle w:val="P4"/>
        <w:keepNext w:val="1"/>
        <w:keepLines w:val="1"/>
        <w:numPr>
          <w:ilvl w:val="0"/>
          <w:numId w:val="12"/>
        </w:numPr>
        <w:shd w:val="clear" w:fill="auto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Функциональные обязанности ответственного за порядок сбора, обработки</w:t>
      </w:r>
    </w:p>
    <w:p>
      <w:pPr>
        <w:pStyle w:val="P4"/>
        <w:keepNext w:val="1"/>
        <w:keepLines w:val="1"/>
        <w:shd w:val="clear" w:fill="auto"/>
        <w:spacing w:lineRule="auto" w:line="240" w:after="0" w:beforeAutospacing="0" w:afterAutospacing="0"/>
        <w:ind w:left="46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хранения персональных данных.</w:t>
      </w:r>
    </w:p>
    <w:p>
      <w:pPr>
        <w:pStyle w:val="P4"/>
        <w:keepNext w:val="1"/>
        <w:keepLines w:val="1"/>
        <w:shd w:val="clear" w:fill="auto"/>
        <w:spacing w:lineRule="auto" w:line="240" w:after="0" w:beforeAutospacing="0" w:afterAutospacing="0"/>
        <w:ind w:left="465"/>
        <w:jc w:val="center"/>
        <w:rPr>
          <w:rFonts w:ascii="Times New Roman" w:hAnsi="Times New Roman"/>
          <w:b w:val="1"/>
          <w:sz w:val="28"/>
        </w:rPr>
      </w:pPr>
    </w:p>
    <w:p>
      <w:pPr>
        <w:pStyle w:val="P3"/>
        <w:shd w:val="clear" w:fill="auto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В обязанности  ответственного, осуществляющего ведение личных дел  воспитанников входит:</w:t>
      </w:r>
    </w:p>
    <w:p>
      <w:pPr>
        <w:pStyle w:val="P3"/>
        <w:shd w:val="clear" w:fill="auto"/>
        <w:tabs>
          <w:tab w:val="left" w:pos="1298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приобщение документов к личным делам  воспитанников;</w:t>
      </w:r>
    </w:p>
    <w:p>
      <w:pPr>
        <w:pStyle w:val="P3"/>
        <w:shd w:val="clear" w:fill="auto"/>
        <w:tabs>
          <w:tab w:val="left" w:pos="1322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конфиденциальности сведений, содержащихся в личных делах  воспитанников в соответствии с Федеральным законом, другими федеральными законами, иными нормативными правовыми актами Российской Федерации, а также в соответствии с настоящим Положением.</w:t>
      </w:r>
    </w:p>
    <w:p>
      <w:pPr>
        <w:pStyle w:val="P3"/>
        <w:shd w:val="clear" w:fill="auto"/>
        <w:tabs>
          <w:tab w:val="left" w:pos="1322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При получении, обработке, хранении и передаче персональных данных  воспитанников  ДОУ и их родителей (законных представителей)  ответственный обязан соблюдать следующие требования:</w:t>
      </w:r>
    </w:p>
    <w:p>
      <w:pPr>
        <w:pStyle w:val="P3"/>
        <w:shd w:val="clear" w:fill="auto"/>
        <w:tabs>
          <w:tab w:val="left" w:pos="1326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персональные данные следует получать лично от родителей (законных представителей) воспитанников ДОУ. В случае возникновения необходимости получения персональных данных воспитанников и их родителей (законных представителей) у третьей стороны следует известить их об этом заранее, получить  письменное согласие и сообщить  родителям воспитанников о целях, предполагаемых источниках и способах получения персональных данных.</w:t>
      </w:r>
    </w:p>
    <w:p>
      <w:pPr>
        <w:pStyle w:val="P3"/>
        <w:shd w:val="clear" w:fill="auto"/>
        <w:tabs>
          <w:tab w:val="left" w:pos="567" w:leader="none"/>
          <w:tab w:val="left" w:pos="709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Запрещается получать, обрабатывать и приобщать к личному делу  воспитанников ДОУ и их  родителей (законных представителей) не установленные Федеральными законами персональные данные об их политических, религиозных и иных убеждениях, частной жизни, членстве в общественных объединениях или их  профсоюзной деятельности, за исключением случаев, предусмотренных Федеральными законами (в соответствии со статьей 24 Конституции Российской Федерации).  Данные о частной жизни родителей воспитанников  ДОУ разрешается получать и обрабатывать с их письменного согласия.</w:t>
      </w:r>
    </w:p>
    <w:p>
      <w:pPr>
        <w:pStyle w:val="P3"/>
        <w:shd w:val="clear" w:fill="auto"/>
        <w:tabs>
          <w:tab w:val="left" w:pos="567" w:leader="none"/>
          <w:tab w:val="left" w:pos="709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Передача персональных данных  воспитанников ДОУ и их родителей (законных представителей) третьей стороне не допускается без их письменного согласия, за исключением случаев, установленных Федеральным законом.</w:t>
      </w:r>
    </w:p>
    <w:p>
      <w:pPr>
        <w:pStyle w:val="P3"/>
        <w:shd w:val="clear" w:fill="auto"/>
        <w:tabs>
          <w:tab w:val="left" w:pos="755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 личное дело воспитанников ДОУ вносятся их персональные данные и данные родителей (законных представителей), а также иные сведения, связанные с поступлением в детский сад и дальнейшим пребыванием ребенка в ДОУ до выпуска в школу, обусловленные необходимостью обеспечения деятельности ДОУ.</w:t>
      </w:r>
    </w:p>
    <w:p>
      <w:pPr>
        <w:pStyle w:val="P3"/>
        <w:shd w:val="clear" w:fill="auto"/>
        <w:tabs>
          <w:tab w:val="left" w:pos="966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Персональные данные,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нные в личные дела воспитанников ДОУ и иные сведения, содержащиеся в личных делах  воспитанников ДОУ,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информации).</w:t>
      </w:r>
    </w:p>
    <w:p>
      <w:pPr>
        <w:pStyle w:val="P3"/>
        <w:shd w:val="clear" w:fill="auto"/>
        <w:tabs>
          <w:tab w:val="left" w:pos="641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</w:p>
    <w:p>
      <w:pPr>
        <w:pStyle w:val="P3"/>
        <w:shd w:val="clear" w:fill="auto"/>
        <w:spacing w:lineRule="auto" w:line="240" w:beforeAutospacing="0" w:afterAutospacing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Права  воспитанников и их родителей (законных представителей) в целях обеспечения защиты персональных данных, хранящихся в ДОУ.</w:t>
      </w:r>
    </w:p>
    <w:p>
      <w:pPr>
        <w:pStyle w:val="P3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b w:val="1"/>
          <w:sz w:val="28"/>
        </w:rPr>
      </w:pPr>
    </w:p>
    <w:p>
      <w:pPr>
        <w:pStyle w:val="P3"/>
        <w:shd w:val="clear" w:fill="auto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5.1. В целях обеспечения защиты персональных данных, хранящихся в личных делах воспитанников ДОУ, родители (законные представители) имеют право:</w:t>
      </w:r>
    </w:p>
    <w:p>
      <w:pPr>
        <w:pStyle w:val="P3"/>
        <w:shd w:val="clear" w:fill="auto"/>
        <w:tabs>
          <w:tab w:val="left" w:pos="1170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>
      <w:pPr>
        <w:pStyle w:val="P3"/>
        <w:shd w:val="clear" w:fill="auto"/>
        <w:tabs>
          <w:tab w:val="left" w:pos="1045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требовать исключения или исправления неверных или неполных персональных данных, а также данных, обработанных с нарушением Федерального закона.        </w:t>
      </w:r>
    </w:p>
    <w:p>
      <w:pPr>
        <w:pStyle w:val="P3"/>
        <w:shd w:val="clear" w:fill="auto"/>
        <w:tabs>
          <w:tab w:val="left" w:pos="1045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Родители (законные представители) воспитанников при отказе уполномоченного лица исключить или исправить персональные данные воспитанника или его родителя (законного представителя) имеют право заявить в письменной форме заведующему ДОУ о своем несогласии, обосновав соответствующим образом такое несогласие.</w:t>
      </w:r>
    </w:p>
    <w:p>
      <w:pPr>
        <w:pStyle w:val="P3"/>
        <w:shd w:val="clear" w:fill="auto"/>
        <w:tabs>
          <w:tab w:val="left" w:pos="1045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</w:p>
    <w:p>
      <w:pPr>
        <w:pStyle w:val="P3"/>
        <w:numPr>
          <w:ilvl w:val="0"/>
          <w:numId w:val="7"/>
        </w:numPr>
        <w:shd w:val="clear" w:fill="auto"/>
        <w:spacing w:lineRule="auto" w:line="24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Ответственность за нарушение норм, регулирующих обработку и защиту персональных данных воспитанников и их родителей (законных представителей).</w:t>
      </w:r>
    </w:p>
    <w:p>
      <w:pPr>
        <w:pStyle w:val="P3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b w:val="1"/>
          <w:sz w:val="28"/>
        </w:rPr>
      </w:pPr>
    </w:p>
    <w:p>
      <w:pPr>
        <w:pStyle w:val="P3"/>
        <w:shd w:val="clear" w:fill="auto"/>
        <w:tabs>
          <w:tab w:val="left" w:pos="6145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6.1.Уполномоченные  на ведение и хранение личных дел  воспитанников ДОУ лица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воспитанников ДОУ, установленного настоящим Положением. </w:t>
      </w:r>
    </w:p>
    <w:p>
      <w:pPr>
        <w:pStyle w:val="P3"/>
        <w:shd w:val="clear" w:fill="auto"/>
        <w:tabs>
          <w:tab w:val="left" w:pos="6145" w:leader="none"/>
        </w:tabs>
        <w:spacing w:lineRule="auto" w:line="240" w:beforeAutospacing="0" w:afterAutospacing="0"/>
        <w:ind w:firstLine="709"/>
        <w:rPr>
          <w:rFonts w:ascii="Times New Roman" w:hAnsi="Times New Roman"/>
          <w:sz w:val="28"/>
        </w:rPr>
      </w:pPr>
    </w:p>
    <w:p>
      <w:pPr>
        <w:pStyle w:val="P7"/>
        <w:numPr>
          <w:ilvl w:val="0"/>
          <w:numId w:val="7"/>
        </w:numPr>
        <w:spacing w:lineRule="auto" w:line="240" w:after="0" w:beforeAutospacing="0" w:afterAutospacing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Делопроизводство.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3"/>
        <w:shd w:val="clear" w:fill="auto"/>
        <w:tabs>
          <w:tab w:val="left" w:pos="612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7.1.К личному делу воспитанников приобщаются:</w:t>
      </w:r>
    </w:p>
    <w:p>
      <w:pPr>
        <w:pStyle w:val="P3"/>
        <w:shd w:val="clear" w:fill="auto"/>
        <w:tabs>
          <w:tab w:val="left" w:pos="1274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письменное заявление родителей (законных представителей) с просьбой о зачислении в    детский сад;</w:t>
      </w:r>
    </w:p>
    <w:p>
      <w:pPr>
        <w:pStyle w:val="P3"/>
        <w:shd w:val="clear" w:fill="auto"/>
        <w:tabs>
          <w:tab w:val="left" w:pos="751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свидетельства о рождении ребенка;</w:t>
      </w:r>
    </w:p>
    <w:p>
      <w:pPr>
        <w:pStyle w:val="P3"/>
        <w:shd w:val="clear" w:fill="auto"/>
        <w:tabs>
          <w:tab w:val="left" w:pos="751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документа, содержащего сведения о регистрации по месту жительства или по месту пребывания воспитанника;</w:t>
      </w:r>
    </w:p>
    <w:p>
      <w:pPr>
        <w:pStyle w:val="P3"/>
        <w:shd w:val="clear" w:fill="auto"/>
        <w:tabs>
          <w:tab w:val="left" w:pos="751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 одного из родителей (законных представителей);</w:t>
      </w:r>
    </w:p>
    <w:p>
      <w:pPr>
        <w:pStyle w:val="P3"/>
        <w:shd w:val="clear" w:fill="auto"/>
        <w:tabs>
          <w:tab w:val="left" w:pos="751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медицинская карта ребенка;</w:t>
      </w:r>
    </w:p>
    <w:p>
      <w:pPr>
        <w:pStyle w:val="P3"/>
        <w:shd w:val="clear" w:fill="auto"/>
        <w:tabs>
          <w:tab w:val="left" w:pos="785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согласие на обработку персональных данных;</w:t>
      </w:r>
    </w:p>
    <w:p>
      <w:pPr>
        <w:pStyle w:val="P3"/>
        <w:shd w:val="clear" w:fill="auto"/>
        <w:tabs>
          <w:tab w:val="left" w:pos="785" w:leader="none"/>
        </w:tabs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договор с родителями (законными представителями);</w:t>
      </w:r>
    </w:p>
    <w:p>
      <w:pPr>
        <w:pStyle w:val="P3"/>
        <w:shd w:val="clear" w:fill="auto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  <w:tab/>
        <w:t>Книги уч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а движения детей хранятся в течение 5 лет со дня оформления заключительной записи на последней странице вышеперечисленных книг в архиве. </w:t>
      </w:r>
    </w:p>
    <w:p>
      <w:pPr>
        <w:pStyle w:val="P3"/>
        <w:shd w:val="clear" w:fill="auto"/>
        <w:spacing w:lineRule="auto" w:line="24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Документы из личных дел воспитанников передаются на руки родителям (законным представителям) в последний день посещения ребенком ДОУ (в связи с уходом в школу, в связи с переездом на новое местожительство и т.д.)</w:t>
      </w:r>
    </w:p>
    <w:p>
      <w:pPr>
        <w:pStyle w:val="P3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</w:p>
    <w:p>
      <w:pPr>
        <w:pStyle w:val="P7"/>
        <w:numPr>
          <w:ilvl w:val="0"/>
          <w:numId w:val="7"/>
        </w:num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Заключительные положения.</w:t>
      </w:r>
    </w:p>
    <w:p>
      <w:pPr>
        <w:pStyle w:val="P7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8.1.Настоящее Положение утверждается  заведующим  ДОУ. Положение   вступает в действие с момента утверждения и действует до принятия нового.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5"/>
        <w:jc w:val="right"/>
        <w:rPr>
          <w:rFonts w:ascii="Times New Roman" w:hAnsi="Times New Roman"/>
          <w:sz w:val="24"/>
        </w:rPr>
      </w:pPr>
    </w:p>
    <w:p>
      <w:pPr>
        <w:pStyle w:val="P5"/>
        <w:jc w:val="right"/>
        <w:rPr>
          <w:rFonts w:ascii="Times New Roman" w:hAnsi="Times New Roman"/>
          <w:sz w:val="24"/>
        </w:rPr>
      </w:pPr>
    </w:p>
    <w:p>
      <w:pPr>
        <w:pStyle w:val="P5"/>
        <w:jc w:val="right"/>
        <w:rPr>
          <w:rFonts w:ascii="Times New Roman" w:hAnsi="Times New Roman"/>
          <w:sz w:val="24"/>
        </w:rPr>
      </w:pPr>
    </w:p>
    <w:p>
      <w:pPr>
        <w:pStyle w:val="P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№ 1</w:t>
      </w: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pStyle w:val="P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Форма расписки о неразглашении</w:t>
      </w:r>
    </w:p>
    <w:p>
      <w:pPr>
        <w:pStyle w:val="P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персональных данных</w:t>
      </w: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tabs>
          <w:tab w:val="left" w:pos="5387" w:leader="none"/>
        </w:tabs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8"/>
        </w:rPr>
      </w:pPr>
    </w:p>
    <w:p>
      <w:pPr>
        <w:tabs>
          <w:tab w:val="left" w:pos="5387" w:leader="none"/>
        </w:tabs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Обязательство о неразглашении персональных данных</w:t>
      </w:r>
    </w:p>
    <w:p>
      <w:pPr>
        <w:tabs>
          <w:tab w:val="left" w:pos="5387" w:leader="none"/>
        </w:tabs>
        <w:spacing w:lineRule="auto" w:line="240" w:after="0" w:beforeAutospacing="0" w:afterAutospacing="0"/>
        <w:contextualSpacing w:val="1"/>
        <w:rPr>
          <w:rFonts w:ascii="Times New Roman" w:hAnsi="Times New Roman"/>
          <w:i w:val="1"/>
          <w:sz w:val="28"/>
        </w:rPr>
      </w:pPr>
    </w:p>
    <w:p>
      <w:pPr>
        <w:spacing w:lineRule="auto" w:line="240" w:after="0" w:beforeAutospacing="0" w:afterAutospacing="0"/>
        <w:ind w:firstLine="709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_______________________________________________________________________,</w:t>
      </w:r>
    </w:p>
    <w:p>
      <w:pPr>
        <w:spacing w:lineRule="auto" w:line="240" w:after="0" w:beforeAutospacing="0" w:afterAutospacing="0"/>
        <w:ind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 серия__________, номер___________, выдан (кем, когда)_______________________________________________________________</w:t>
      </w:r>
    </w:p>
    <w:p>
      <w:pPr>
        <w:spacing w:lineRule="auto" w:line="240" w:after="0" w:beforeAutospacing="0" w:afterAutospacing="0"/>
        <w:ind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spacing w:lineRule="auto" w:line="240" w:after="0" w:beforeAutospacing="0" w:afterAutospacing="0"/>
        <w:ind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________________________________________________________________________,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 по адресу: _____________________________________________________________________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___________________________________________________________________,</w:t>
      </w:r>
    </w:p>
    <w:p>
      <w:pPr>
        <w:spacing w:lineRule="auto" w:line="240" w:after="0" w:beforeAutospacing="0" w:afterAutospacing="0"/>
        <w:jc w:val="both"/>
        <w:rPr>
          <w:rFonts w:ascii="Calibri" w:hAnsi="Calibri"/>
          <w:sz w:val="28"/>
        </w:rPr>
      </w:pPr>
    </w:p>
    <w:p>
      <w:pPr>
        <w:tabs>
          <w:tab w:val="left" w:pos="5670" w:leader="none"/>
        </w:tabs>
        <w:spacing w:lineRule="auto" w:line="240" w:after="0" w:beforeAutospacing="0" w:afterAutospacing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подтверждаю, что получаю доступ к персональным данным работников, воспитанников, родителей (законных представителей) воспитанников  МКДОУ «</w:t>
      </w:r>
      <w:r>
        <w:rPr>
          <w:rFonts w:ascii="Times New Roman" w:hAnsi="Times New Roman"/>
          <w:sz w:val="28"/>
        </w:rPr>
        <w:t>Нестеровский</w:t>
      </w:r>
      <w:r>
        <w:rPr>
          <w:rFonts w:ascii="Times New Roman" w:hAnsi="Times New Roman"/>
          <w:sz w:val="28"/>
        </w:rPr>
        <w:t xml:space="preserve"> детский сад» в период трудовых отношений с данным учреждением. Во время исполнения своих должностных обязанностей я занимаюсь обработкой персональных данных других сотрудников, воспитанников ДОУ и их родителей (законных представителей). 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понимаю, что разглашение информации о персональных данных может нанести ущерб работникам, воспитанникам ДОУ и их родителям (законным представителям) как прямой, так и косвенный. В связи с этим даю обязательство при обработке персональных данных соблюдать требования Положения о порядке обработки и защите персональных данных и не разглашать сведения о персональных данных работников, воспитанников и их родителей (законных представителей), ставшие мне известными в связи с моей трудовой деятельностью.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предупреждена о том, что в случае разглашения или утраты мной сведений, касающихся персональных данных работников, воспитанников и их родителей (законных представителей), я несу ответственность в соответствии со ст. 90 Трудового кодекса РФ.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расторжения мной трудового договора с МКДОУ «</w:t>
      </w:r>
      <w:r>
        <w:rPr>
          <w:rFonts w:ascii="Times New Roman" w:hAnsi="Times New Roman"/>
          <w:sz w:val="28"/>
        </w:rPr>
        <w:t xml:space="preserve">Нестеровский </w:t>
      </w:r>
      <w:r>
        <w:rPr>
          <w:rFonts w:ascii="Times New Roman" w:hAnsi="Times New Roman"/>
          <w:sz w:val="28"/>
        </w:rPr>
        <w:t xml:space="preserve">детский сад» я также обязуюсь не разглашать сведения о персональных данных работников, воспитанников и их родителей (законных представителей), ставшие мне известными в связи с моей трудовой деятельностью. 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Положением о порядке обработки и защите персональных данных в МКДОУ «</w:t>
      </w:r>
      <w:r>
        <w:rPr>
          <w:rFonts w:ascii="Times New Roman" w:hAnsi="Times New Roman"/>
          <w:sz w:val="28"/>
        </w:rPr>
        <w:t xml:space="preserve">Нестеровский </w:t>
      </w:r>
      <w:r>
        <w:rPr>
          <w:rFonts w:ascii="Times New Roman" w:hAnsi="Times New Roman"/>
          <w:sz w:val="28"/>
        </w:rPr>
        <w:t xml:space="preserve"> детский сад» ознакомлен (а).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8"/>
        </w:rPr>
        <w:t xml:space="preserve"> _______                                                            </w:t>
      </w:r>
      <w:r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8"/>
        </w:rPr>
        <w:t xml:space="preserve"> ________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Примерная форма расписки разрешения о размещении 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официальном сайте,</w:t>
      </w:r>
    </w:p>
    <w:p>
      <w:pPr>
        <w:tabs>
          <w:tab w:val="left" w:pos="5670" w:leader="none"/>
        </w:tabs>
        <w:spacing w:lineRule="auto" w:line="240" w:after="0" w:beforeAutospacing="0" w:afterAutospacing="0"/>
        <w:ind w:firstLine="709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стендах фотографий.</w:t>
      </w:r>
    </w:p>
    <w:p>
      <w:pPr>
        <w:pStyle w:val="P5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И.о. 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аведующей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МКДОУ «</w:t>
      </w:r>
      <w:r>
        <w:rPr>
          <w:rFonts w:ascii="Times New Roman" w:hAnsi="Times New Roman"/>
          <w:color w:val="000000"/>
          <w:sz w:val="24"/>
        </w:rPr>
        <w:t xml:space="preserve">Нестеровский </w:t>
      </w:r>
      <w:r>
        <w:rPr>
          <w:rFonts w:ascii="Times New Roman" w:hAnsi="Times New Roman"/>
          <w:color w:val="000000"/>
          <w:sz w:val="24"/>
        </w:rPr>
        <w:t>детский сад»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О.Н. Грековой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>
      <w:pPr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СОГЛАСИЕ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размещение фотографии или другой личной информации  ребенка на сайте детского сада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Я,________________________________________________________________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(Ф.И.О.) родителя  (законного представителя ребенка)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даю, (не даю) </w:t>
      </w:r>
      <w:r>
        <w:rPr>
          <w:rFonts w:ascii="Times New Roman" w:hAnsi="Times New Roman"/>
          <w:sz w:val="24"/>
        </w:rPr>
        <w:t>(нужное подчеркнуть)</w:t>
      </w:r>
      <w:r>
        <w:rPr>
          <w:rFonts w:ascii="Times New Roman" w:hAnsi="Times New Roman"/>
          <w:sz w:val="28"/>
        </w:rPr>
        <w:t xml:space="preserve"> свое согласие на размещение фотографии или другой личной информации моего ребенка ________________________________ (Ф.И.О. ребенка), обучающегося ________________________________ группе  МКДОУ «</w:t>
      </w:r>
      <w:r>
        <w:rPr>
          <w:rFonts w:ascii="Times New Roman" w:hAnsi="Times New Roman"/>
          <w:sz w:val="28"/>
        </w:rPr>
        <w:t>Нестеровский</w:t>
      </w:r>
      <w:r>
        <w:rPr>
          <w:rFonts w:ascii="Times New Roman" w:hAnsi="Times New Roman"/>
          <w:sz w:val="28"/>
        </w:rPr>
        <w:t xml:space="preserve"> детский сад» на официальном сайте ДОУ  в сети «Интернет» (адресу сайта: </w:t>
      </w:r>
      <w:r>
        <w:rPr>
          <w:rFonts w:ascii="Times New Roman" w:hAnsi="Times New Roman"/>
          <w:color w:val="000000"/>
          <w:sz w:val="28"/>
        </w:rPr>
        <w:t>26005</w:t>
      </w:r>
      <w:r>
        <w:rPr>
          <w:rFonts w:ascii="Times New Roman" w:hAnsi="Times New Roman"/>
          <w:color w:val="000000"/>
          <w:sz w:val="28"/>
        </w:rPr>
        <w:t>.maam.ru).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            </w:t>
      </w:r>
      <w:r>
        <w:rPr>
          <w:rFonts w:ascii="Times New Roman" w:hAnsi="Times New Roman"/>
          <w:sz w:val="28"/>
        </w:rPr>
        <w:t>По первому требованию родителей (законных представителей) воспитанников согласие  отзывается  письменным  заявлением.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Данное согласие действует с «___» ________20___г. по «___» ________ 20___г.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   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подпись лица, давшего согласие)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>
      <w:type w:val="nextPage"/>
      <w:pgSz w:w="11906" w:h="16838" w:code="9"/>
      <w:pgMar w:left="1134" w:right="851" w:top="1134" w:bottom="1134" w:header="709" w:footer="709" w:gutter="0"/>
    </w:sectPr>
    <w:p>
      <w:r>
        <w:t/>
      </w:r>
    </w:p>
    <w:p>
      <w:r>
        <w:t>=== Подписано Простой Электронной Подписью === Дата: 11.21.2022 10:36:21 === Уникальный код: 262519-58337 === ФИО: Грекова Ольга === Должность:  ===</w:t>
      </w:r>
    </w:p>
  </w:body>
</w:document>
</file>

<file path=word/numbering.xml><?xml version="1.0" encoding="utf-8"?>
<w:numbering xmlns:w="http://schemas.openxmlformats.org/wordprocessingml/2006/main">
  <w:abstractNum w:abstractNumId="0">
    <w:nsid w:val="04EE5316"/>
    <w:multiLevelType w:val="multilevel"/>
    <w:lvl w:ilvl="0">
      <w:start w:val="1"/>
      <w:numFmt w:val="decimal"/>
      <w:suff w:val="tab"/>
      <w:lvlText w:val="%1."/>
      <w:lvlJc w:val="left"/>
      <w:pPr>
        <w:ind w:hanging="465" w:left="465"/>
      </w:pPr>
      <w:rPr/>
    </w:lvl>
    <w:lvl w:ilvl="1">
      <w:start w:val="1"/>
      <w:numFmt w:val="decimal"/>
      <w:suff w:val="tab"/>
      <w:lvlText w:val="%1.%2."/>
      <w:lvlJc w:val="left"/>
      <w:pPr>
        <w:ind w:hanging="465" w:left="465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800" w:left="1800"/>
      </w:pPr>
      <w:rPr/>
    </w:lvl>
  </w:abstractNum>
  <w:abstractNum w:abstractNumId="1">
    <w:nsid w:val="0FA019B9"/>
    <w:multiLevelType w:val="multilevel"/>
    <w:lvl w:ilvl="0">
      <w:start w:val="2"/>
      <w:numFmt w:val="decimal"/>
      <w:suff w:val="tab"/>
      <w:lvlText w:val="1.%1.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12125E94"/>
    <w:multiLevelType w:val="hybridMultilevel"/>
    <w:lvl w:ilvl="0" w:tplc="0419000F">
      <w:start w:val="5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CCD613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9AC47F0"/>
    <w:multiLevelType w:val="hybridMultilevel"/>
    <w:lvl w:ilvl="0" w:tplc="97DC4C5A">
      <w:start w:val="1"/>
      <w:numFmt w:val="decimal"/>
      <w:suff w:val="tab"/>
      <w:lvlText w:val="%1.2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B205815"/>
    <w:multiLevelType w:val="hybridMultilevel"/>
    <w:lvl w:ilvl="0" w:tplc="0180F772">
      <w:start w:val="3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6">
    <w:nsid w:val="4F937076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08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4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6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6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20"/>
      </w:pPr>
      <w:rPr/>
    </w:lvl>
  </w:abstractNum>
  <w:abstractNum w:abstractNumId="7">
    <w:nsid w:val="51D34376"/>
    <w:multiLevelType w:val="hybridMultilevel"/>
    <w:lvl w:ilvl="0" w:tplc="0419000F">
      <w:start w:val="4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58E502A0"/>
    <w:multiLevelType w:val="hybridMultilevel"/>
    <w:lvl w:ilvl="0" w:tplc="4620CCA8">
      <w:start w:val="4"/>
      <w:numFmt w:val="decimal"/>
      <w:suff w:val="tab"/>
      <w:lvlText w:val="%1."/>
      <w:lvlJc w:val="left"/>
      <w:pPr>
        <w:ind w:hanging="360" w:left="81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9">
    <w:nsid w:val="5ABA624F"/>
    <w:multiLevelType w:val="multilevel"/>
    <w:lvl w:ilvl="0">
      <w:start w:val="6"/>
      <w:numFmt w:val="decimal"/>
      <w:suff w:val="tab"/>
      <w:lvlText w:val="%1"/>
      <w:lvlJc w:val="left"/>
      <w:pPr>
        <w:ind w:hanging="360" w:left="360"/>
      </w:pPr>
      <w:rPr/>
    </w:lvl>
    <w:lvl w:ilvl="1">
      <w:start w:val="1"/>
      <w:numFmt w:val="decimal"/>
      <w:suff w:val="tab"/>
      <w:lvlText w:val="%1.%2"/>
      <w:lvlJc w:val="left"/>
      <w:pPr>
        <w:ind w:hanging="360" w:left="360"/>
      </w:pPr>
      <w:rPr/>
    </w:lvl>
    <w:lvl w:ilvl="2">
      <w:start w:val="1"/>
      <w:numFmt w:val="decimal"/>
      <w:suff w:val="tab"/>
      <w:lvlText w:val="%1.%2.%3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1800"/>
      </w:pPr>
      <w:rPr/>
    </w:lvl>
  </w:abstractNum>
  <w:abstractNum w:abstractNumId="10">
    <w:nsid w:val="5E3732BC"/>
    <w:multiLevelType w:val="multilevel"/>
    <w:lvl w:ilvl="0">
      <w:start w:val="2"/>
      <w:numFmt w:val="decimal"/>
      <w:suff w:val="tab"/>
      <w:lvlText w:val="2.%1.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6BEE6AB9"/>
    <w:multiLevelType w:val="multilevel"/>
    <w:lvl w:ilvl="0">
      <w:start w:val="2"/>
      <w:numFmt w:val="decimal"/>
      <w:suff w:val="tab"/>
      <w:lvlText w:val="%1."/>
      <w:lvlJc w:val="left"/>
      <w:pPr>
        <w:ind w:hanging="450" w:left="450"/>
      </w:pPr>
      <w:rPr/>
    </w:lvl>
    <w:lvl w:ilvl="1">
      <w:start w:val="9"/>
      <w:numFmt w:val="decimal"/>
      <w:suff w:val="tab"/>
      <w:lvlText w:val="%1.%2."/>
      <w:lvlJc w:val="left"/>
      <w:pPr>
        <w:ind w:hanging="720" w:left="1146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57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358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7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57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35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782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568"/>
      </w:pPr>
      <w:rPr/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Заголовок №1"/>
    <w:basedOn w:val="P0"/>
    <w:link w:val="C3"/>
    <w:pPr>
      <w:shd w:val="clear" w:fill="FFFFFF"/>
      <w:spacing w:lineRule="atLeast" w:line="240" w:after="120" w:beforeAutospacing="0" w:afterAutospacing="0"/>
      <w:jc w:val="center"/>
      <w:outlineLvl w:val="0"/>
    </w:pPr>
    <w:rPr>
      <w:sz w:val="35"/>
    </w:rPr>
  </w:style>
  <w:style w:type="paragraph" w:styleId="P2">
    <w:name w:val="Основной текст (2)"/>
    <w:basedOn w:val="P0"/>
    <w:link w:val="C4"/>
    <w:pPr>
      <w:shd w:val="clear" w:fill="FFFFFF"/>
      <w:spacing w:lineRule="exact" w:line="365" w:before="120" w:after="0" w:beforeAutospacing="0" w:afterAutospacing="0"/>
      <w:jc w:val="center"/>
    </w:pPr>
    <w:rPr>
      <w:sz w:val="31"/>
    </w:rPr>
  </w:style>
  <w:style w:type="paragraph" w:styleId="P3">
    <w:name w:val="Основной текст9"/>
    <w:basedOn w:val="P0"/>
    <w:link w:val="C5"/>
    <w:pPr>
      <w:shd w:val="clear" w:fill="FFFFFF"/>
      <w:spacing w:lineRule="exact" w:line="322" w:after="0" w:beforeAutospacing="0" w:afterAutospacing="0"/>
      <w:ind w:hanging="200"/>
    </w:pPr>
    <w:rPr>
      <w:sz w:val="26"/>
    </w:rPr>
  </w:style>
  <w:style w:type="paragraph" w:styleId="P4">
    <w:name w:val="Заголовок №2"/>
    <w:basedOn w:val="P0"/>
    <w:link w:val="C6"/>
    <w:pPr>
      <w:shd w:val="clear" w:fill="FFFFFF"/>
      <w:spacing w:lineRule="atLeast" w:line="240" w:after="300" w:beforeAutospacing="0" w:afterAutospacing="0"/>
      <w:outlineLvl w:val="1"/>
    </w:pPr>
    <w:rPr>
      <w:sz w:val="26"/>
    </w:rPr>
  </w:style>
  <w:style w:type="paragraph" w:styleId="P5">
    <w:name w:val="No Spacing"/>
    <w:qFormat/>
    <w:pPr>
      <w:spacing w:lineRule="auto" w:line="240" w:after="0" w:beforeAutospacing="0" w:afterAutospacing="0"/>
    </w:pPr>
    <w:rPr/>
  </w:style>
  <w:style w:type="paragraph" w:styleId="P6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7">
    <w:name w:val="List Paragraph"/>
    <w:basedOn w:val="P0"/>
    <w:qFormat/>
    <w:pPr>
      <w:ind w:left="720"/>
      <w:contextualSpacing w:val="1"/>
    </w:pPr>
    <w:rPr/>
  </w:style>
  <w:style w:type="paragraph" w:styleId="P8">
    <w:name w:val="Balloon Text"/>
    <w:basedOn w:val="P0"/>
    <w:link w:val="C7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№1_"/>
    <w:basedOn w:val="C0"/>
    <w:link w:val="P1"/>
    <w:rPr>
      <w:sz w:val="35"/>
    </w:rPr>
  </w:style>
  <w:style w:type="character" w:styleId="C4">
    <w:name w:val="Основной текст (2)_"/>
    <w:basedOn w:val="C0"/>
    <w:link w:val="P2"/>
    <w:rPr>
      <w:sz w:val="31"/>
    </w:rPr>
  </w:style>
  <w:style w:type="character" w:styleId="C5">
    <w:name w:val="Основной текст_"/>
    <w:basedOn w:val="C0"/>
    <w:link w:val="P3"/>
    <w:rPr>
      <w:sz w:val="26"/>
    </w:rPr>
  </w:style>
  <w:style w:type="character" w:styleId="C6">
    <w:name w:val="Заголовок №2_"/>
    <w:basedOn w:val="C0"/>
    <w:link w:val="P4"/>
    <w:rPr>
      <w:sz w:val="26"/>
    </w:rPr>
  </w:style>
  <w:style w:type="character" w:styleId="C7">
    <w:name w:val="Текст выноски Знак"/>
    <w:basedOn w:val="C0"/>
    <w:link w:val="P8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